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D046" w14:textId="77A3E656" w:rsidR="006203D0" w:rsidRPr="00757E74" w:rsidRDefault="00EC3FCE" w:rsidP="00757E74">
      <w:pPr>
        <w:spacing w:after="240"/>
        <w:jc w:val="center"/>
        <w:rPr>
          <w:b/>
          <w:sz w:val="28"/>
          <w:szCs w:val="28"/>
        </w:rPr>
      </w:pPr>
      <w:r w:rsidRPr="00EC3FCE">
        <w:rPr>
          <w:noProof/>
          <w:sz w:val="28"/>
          <w:szCs w:val="28"/>
        </w:rPr>
        <w:drawing>
          <wp:inline distT="0" distB="0" distL="0" distR="0" wp14:anchorId="78528DAF" wp14:editId="196CA287">
            <wp:extent cx="1161826" cy="88437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T coile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7295" cy="918986"/>
                    </a:xfrm>
                    <a:prstGeom prst="rect">
                      <a:avLst/>
                    </a:prstGeom>
                  </pic:spPr>
                </pic:pic>
              </a:graphicData>
            </a:graphic>
          </wp:inline>
        </w:drawing>
      </w:r>
    </w:p>
    <w:p w14:paraId="2ABE5DC9" w14:textId="77777777" w:rsidR="00757E74" w:rsidRDefault="00757E74" w:rsidP="00757E74">
      <w:pPr>
        <w:spacing w:after="120"/>
        <w:jc w:val="center"/>
        <w:rPr>
          <w:b/>
          <w:bCs/>
          <w:i/>
          <w:iCs/>
          <w:sz w:val="32"/>
          <w:szCs w:val="32"/>
          <w:u w:val="single"/>
        </w:rPr>
      </w:pPr>
      <w:r w:rsidRPr="001B077A">
        <w:rPr>
          <w:b/>
          <w:bCs/>
          <w:i/>
          <w:iCs/>
          <w:sz w:val="32"/>
          <w:szCs w:val="32"/>
          <w:u w:val="single"/>
        </w:rPr>
        <w:t>Soft tissue</w:t>
      </w:r>
    </w:p>
    <w:p w14:paraId="6420BAF7" w14:textId="77777777" w:rsidR="00757E74" w:rsidRPr="001B077A" w:rsidRDefault="00757E74" w:rsidP="00757E74">
      <w:pPr>
        <w:spacing w:after="120"/>
        <w:jc w:val="center"/>
        <w:rPr>
          <w:sz w:val="28"/>
          <w:szCs w:val="28"/>
        </w:rPr>
      </w:pPr>
      <w:r w:rsidRPr="001B077A">
        <w:rPr>
          <w:sz w:val="28"/>
          <w:szCs w:val="28"/>
        </w:rPr>
        <w:t>Assorted sources</w:t>
      </w:r>
    </w:p>
    <w:p w14:paraId="56B1727E" w14:textId="77777777" w:rsidR="00757E74" w:rsidRDefault="00757E74" w:rsidP="00757E74">
      <w:pPr>
        <w:spacing w:after="0"/>
      </w:pPr>
    </w:p>
    <w:p w14:paraId="708220AA" w14:textId="77777777" w:rsidR="00757E74" w:rsidRDefault="00757E74" w:rsidP="00757E74">
      <w:pPr>
        <w:pStyle w:val="ListParagraph"/>
        <w:numPr>
          <w:ilvl w:val="0"/>
          <w:numId w:val="12"/>
        </w:numPr>
        <w:spacing w:after="0" w:line="240" w:lineRule="auto"/>
      </w:pPr>
      <w:r>
        <w:t>We develop from roughly the same cellular structure as the original ovum during embryological growth via cellular division.  These cells then divide and differentiate into specialized types (along with stem cells).  These specializations can be secretion, conduction, contraction or support.</w:t>
      </w:r>
    </w:p>
    <w:p w14:paraId="4B2C123E" w14:textId="77777777" w:rsidR="00757E74" w:rsidRDefault="00757E74" w:rsidP="00757E74">
      <w:pPr>
        <w:pStyle w:val="ListParagraph"/>
        <w:numPr>
          <w:ilvl w:val="1"/>
          <w:numId w:val="12"/>
        </w:numPr>
        <w:spacing w:after="0" w:line="240" w:lineRule="auto"/>
      </w:pPr>
      <w:r>
        <w:t xml:space="preserve">Cells basically </w:t>
      </w:r>
      <w:proofErr w:type="gramStart"/>
      <w:r>
        <w:t>make a decision</w:t>
      </w:r>
      <w:proofErr w:type="gramEnd"/>
      <w:r>
        <w:t xml:space="preserve"> as to what structure they end up becoming.</w:t>
      </w:r>
    </w:p>
    <w:p w14:paraId="74C4B15B" w14:textId="77777777" w:rsidR="00757E74" w:rsidRDefault="00757E74" w:rsidP="00757E74">
      <w:pPr>
        <w:pStyle w:val="ListParagraph"/>
        <w:numPr>
          <w:ilvl w:val="1"/>
          <w:numId w:val="12"/>
        </w:numPr>
        <w:spacing w:after="0" w:line="240" w:lineRule="auto"/>
      </w:pPr>
      <w:r>
        <w:t>Respond to chemical signals from other cells based on the perception of tension</w:t>
      </w:r>
    </w:p>
    <w:p w14:paraId="38D4F249" w14:textId="77777777" w:rsidR="00757E74" w:rsidRDefault="00757E74" w:rsidP="00757E74">
      <w:pPr>
        <w:pStyle w:val="ListParagraph"/>
        <w:numPr>
          <w:ilvl w:val="1"/>
          <w:numId w:val="12"/>
        </w:numPr>
        <w:spacing w:after="0" w:line="240" w:lineRule="auto"/>
      </w:pPr>
      <w:r>
        <w:t>Reorganize themselves along lines of perceived stress (</w:t>
      </w:r>
      <w:proofErr w:type="spellStart"/>
      <w:r>
        <w:t>mechanotransduction</w:t>
      </w:r>
      <w:proofErr w:type="spellEnd"/>
      <w:r>
        <w:t>)</w:t>
      </w:r>
    </w:p>
    <w:p w14:paraId="5C5FA8AB" w14:textId="77777777" w:rsidR="00757E74" w:rsidRDefault="00757E74" w:rsidP="00757E74">
      <w:pPr>
        <w:pStyle w:val="ListParagraph"/>
        <w:numPr>
          <w:ilvl w:val="0"/>
          <w:numId w:val="12"/>
        </w:numPr>
        <w:spacing w:after="0" w:line="240" w:lineRule="auto"/>
      </w:pPr>
      <w:r>
        <w:t>For the purposes of this class, we will be spending most of the time discussing contraction and support, although conduction—transportation of messages, sensorium, experiences--should be always considered as an underlying mechanism as to what is being accomplished via manual techniques.</w:t>
      </w:r>
    </w:p>
    <w:p w14:paraId="5CD69344" w14:textId="77777777" w:rsidR="00757E74" w:rsidRDefault="00757E74" w:rsidP="00757E74">
      <w:pPr>
        <w:pStyle w:val="ListParagraph"/>
        <w:numPr>
          <w:ilvl w:val="0"/>
          <w:numId w:val="12"/>
        </w:numPr>
        <w:spacing w:after="0" w:line="240" w:lineRule="auto"/>
      </w:pPr>
      <w:r>
        <w:t>Connective tissue</w:t>
      </w:r>
    </w:p>
    <w:p w14:paraId="2EDC8E2B" w14:textId="77777777" w:rsidR="00757E74" w:rsidRDefault="00757E74" w:rsidP="00757E74">
      <w:pPr>
        <w:pStyle w:val="ListParagraph"/>
        <w:numPr>
          <w:ilvl w:val="1"/>
          <w:numId w:val="12"/>
        </w:numPr>
        <w:spacing w:after="0" w:line="240" w:lineRule="auto"/>
      </w:pPr>
      <w:r>
        <w:t>Support, connections, anchor and framework</w:t>
      </w:r>
    </w:p>
    <w:p w14:paraId="5E46C1C4" w14:textId="77777777" w:rsidR="00757E74" w:rsidRDefault="00757E74" w:rsidP="00757E74">
      <w:pPr>
        <w:pStyle w:val="ListParagraph"/>
        <w:numPr>
          <w:ilvl w:val="1"/>
          <w:numId w:val="12"/>
        </w:numPr>
        <w:spacing w:after="0" w:line="240" w:lineRule="auto"/>
      </w:pPr>
      <w:r>
        <w:t>A matrix provides the framework for all connective tissue and is comprised of fluids (mostly), fibers and solids (remember helices) and act as a continuum</w:t>
      </w:r>
    </w:p>
    <w:p w14:paraId="5B84543E" w14:textId="77777777" w:rsidR="00757E74" w:rsidRDefault="00757E74" w:rsidP="00757E74">
      <w:pPr>
        <w:pStyle w:val="ListParagraph"/>
        <w:numPr>
          <w:ilvl w:val="2"/>
          <w:numId w:val="12"/>
        </w:numPr>
        <w:spacing w:after="0" w:line="240" w:lineRule="auto"/>
      </w:pPr>
      <w:r>
        <w:t>Forms a “fascia net”, aka collagenous network, extracellular matrix (ECM)</w:t>
      </w:r>
    </w:p>
    <w:p w14:paraId="7EA0B8C5" w14:textId="77777777" w:rsidR="00757E74" w:rsidRDefault="00757E74" w:rsidP="00757E74">
      <w:pPr>
        <w:pStyle w:val="ListParagraph"/>
        <w:numPr>
          <w:ilvl w:val="2"/>
          <w:numId w:val="12"/>
        </w:numPr>
        <w:spacing w:after="0" w:line="240" w:lineRule="auto"/>
      </w:pPr>
      <w:r>
        <w:t>Directs fluids, creates the pockets &amp; tubes, binds cells in the body neighbors</w:t>
      </w:r>
    </w:p>
    <w:p w14:paraId="76DD4D22" w14:textId="77777777" w:rsidR="00757E74" w:rsidRDefault="00757E74" w:rsidP="00757E74">
      <w:pPr>
        <w:pStyle w:val="ListParagraph"/>
        <w:numPr>
          <w:ilvl w:val="2"/>
          <w:numId w:val="12"/>
        </w:numPr>
        <w:spacing w:after="0" w:line="240" w:lineRule="auto"/>
      </w:pPr>
      <w:r>
        <w:t>Fibers are collagen, reticular and elastic</w:t>
      </w:r>
    </w:p>
    <w:p w14:paraId="22E4FD07" w14:textId="77777777" w:rsidR="00757E74" w:rsidRDefault="00757E74" w:rsidP="00757E74">
      <w:pPr>
        <w:pStyle w:val="ListParagraph"/>
        <w:numPr>
          <w:ilvl w:val="3"/>
          <w:numId w:val="12"/>
        </w:numPr>
        <w:spacing w:after="0" w:line="240" w:lineRule="auto"/>
      </w:pPr>
      <w:r>
        <w:t>Collagen is the fiber that provides strength/resists pulling forces.</w:t>
      </w:r>
    </w:p>
    <w:p w14:paraId="45CBA9C5" w14:textId="77777777" w:rsidR="00757E74" w:rsidRDefault="00757E74" w:rsidP="00757E74">
      <w:pPr>
        <w:pStyle w:val="ListParagraph"/>
        <w:numPr>
          <w:ilvl w:val="4"/>
          <w:numId w:val="12"/>
        </w:numPr>
        <w:spacing w:after="0" w:line="240" w:lineRule="auto"/>
      </w:pPr>
      <w:r>
        <w:t>Most common protein in the body</w:t>
      </w:r>
    </w:p>
    <w:p w14:paraId="313CB532" w14:textId="77777777" w:rsidR="00757E74" w:rsidRDefault="00757E74" w:rsidP="00757E74">
      <w:pPr>
        <w:pStyle w:val="ListParagraph"/>
        <w:numPr>
          <w:ilvl w:val="4"/>
          <w:numId w:val="12"/>
        </w:numPr>
        <w:spacing w:after="0" w:line="240" w:lineRule="auto"/>
      </w:pPr>
      <w:r>
        <w:t>It cannot be stretched</w:t>
      </w:r>
    </w:p>
    <w:p w14:paraId="010015B6" w14:textId="77777777" w:rsidR="00757E74" w:rsidRDefault="00757E74" w:rsidP="00757E74">
      <w:pPr>
        <w:pStyle w:val="ListParagraph"/>
        <w:numPr>
          <w:ilvl w:val="3"/>
          <w:numId w:val="12"/>
        </w:numPr>
        <w:spacing w:after="0" w:line="240" w:lineRule="auto"/>
      </w:pPr>
      <w:r>
        <w:t>Reticular provides shape and support of the soft tissue</w:t>
      </w:r>
    </w:p>
    <w:p w14:paraId="7B4D92B9" w14:textId="77777777" w:rsidR="00757E74" w:rsidRDefault="00757E74" w:rsidP="00757E74">
      <w:pPr>
        <w:pStyle w:val="ListParagraph"/>
        <w:numPr>
          <w:ilvl w:val="3"/>
          <w:numId w:val="12"/>
        </w:numPr>
        <w:spacing w:after="0" w:line="240" w:lineRule="auto"/>
      </w:pPr>
      <w:r>
        <w:t>The elastic fiber provides resilience (like a rubber band)</w:t>
      </w:r>
    </w:p>
    <w:p w14:paraId="6A02B878" w14:textId="77777777" w:rsidR="00757E74" w:rsidRDefault="00757E74" w:rsidP="00757E74">
      <w:pPr>
        <w:pStyle w:val="ListParagraph"/>
        <w:numPr>
          <w:ilvl w:val="2"/>
          <w:numId w:val="12"/>
        </w:numPr>
        <w:spacing w:after="0" w:line="240" w:lineRule="auto"/>
      </w:pPr>
      <w:r>
        <w:t>Also filled with “ground substance” which is a gluey intrafibrillar protein in the intercellular matrix</w:t>
      </w:r>
    </w:p>
    <w:p w14:paraId="056BC351" w14:textId="77777777" w:rsidR="00757E74" w:rsidRDefault="00757E74" w:rsidP="00757E74">
      <w:pPr>
        <w:pStyle w:val="ListParagraph"/>
        <w:numPr>
          <w:ilvl w:val="2"/>
          <w:numId w:val="12"/>
        </w:numPr>
        <w:spacing w:after="0" w:line="240" w:lineRule="auto"/>
      </w:pPr>
      <w:r>
        <w:t xml:space="preserve">The types of connective tissue </w:t>
      </w:r>
      <w:proofErr w:type="gramStart"/>
      <w:r>
        <w:t>are:</w:t>
      </w:r>
      <w:proofErr w:type="gramEnd"/>
      <w:r>
        <w:t xml:space="preserve">  blood, loose connective tissue, dense fibrous, cartilage, bone and muscle</w:t>
      </w:r>
    </w:p>
    <w:p w14:paraId="1230A73C" w14:textId="77777777" w:rsidR="00757E74" w:rsidRDefault="00757E74" w:rsidP="00757E74">
      <w:pPr>
        <w:pStyle w:val="ListParagraph"/>
        <w:numPr>
          <w:ilvl w:val="3"/>
          <w:numId w:val="12"/>
        </w:numPr>
        <w:spacing w:after="0" w:line="240" w:lineRule="auto"/>
      </w:pPr>
      <w:r>
        <w:t>Blood is 60% plasma &amp; 40% formed elements (cells &amp; cell fragments)</w:t>
      </w:r>
    </w:p>
    <w:p w14:paraId="6F8C7419" w14:textId="77777777" w:rsidR="00757E74" w:rsidRDefault="00757E74" w:rsidP="00757E74">
      <w:pPr>
        <w:pStyle w:val="ListParagraph"/>
        <w:numPr>
          <w:ilvl w:val="4"/>
          <w:numId w:val="12"/>
        </w:numPr>
        <w:spacing w:after="0" w:line="240" w:lineRule="auto"/>
      </w:pPr>
      <w:r>
        <w:t>Connects (communication) one part of the body to another, transport substances, fight infection and aid in tissue repair</w:t>
      </w:r>
    </w:p>
    <w:p w14:paraId="7A4ED1F9" w14:textId="77777777" w:rsidR="00757E74" w:rsidRDefault="00757E74" w:rsidP="00757E74">
      <w:pPr>
        <w:pStyle w:val="ListParagraph"/>
        <w:numPr>
          <w:ilvl w:val="3"/>
          <w:numId w:val="12"/>
        </w:numPr>
        <w:spacing w:after="0" w:line="240" w:lineRule="auto"/>
      </w:pPr>
      <w:r>
        <w:t>Loose connective tissue is the body’s packaging material providing cushion, support and packing.</w:t>
      </w:r>
    </w:p>
    <w:p w14:paraId="3CDA3711" w14:textId="77777777" w:rsidR="00757E74" w:rsidRDefault="00757E74" w:rsidP="00757E74">
      <w:pPr>
        <w:pStyle w:val="ListParagraph"/>
        <w:numPr>
          <w:ilvl w:val="4"/>
          <w:numId w:val="12"/>
        </w:numPr>
        <w:spacing w:after="0" w:line="240" w:lineRule="auto"/>
      </w:pPr>
      <w:r>
        <w:t>It is comprised mostly of fluid and a little protein</w:t>
      </w:r>
    </w:p>
    <w:p w14:paraId="1A7F5986" w14:textId="77777777" w:rsidR="00757E74" w:rsidRDefault="00757E74" w:rsidP="00757E74">
      <w:pPr>
        <w:pStyle w:val="ListParagraph"/>
        <w:numPr>
          <w:ilvl w:val="4"/>
          <w:numId w:val="12"/>
        </w:numPr>
        <w:spacing w:after="0" w:line="240" w:lineRule="auto"/>
      </w:pPr>
      <w:r>
        <w:t>Areolar, adipose and reticular</w:t>
      </w:r>
    </w:p>
    <w:p w14:paraId="229A350F" w14:textId="77777777" w:rsidR="00757E74" w:rsidRDefault="00757E74" w:rsidP="00757E74">
      <w:pPr>
        <w:pStyle w:val="ListParagraph"/>
        <w:numPr>
          <w:ilvl w:val="3"/>
          <w:numId w:val="12"/>
        </w:numPr>
        <w:spacing w:after="0" w:line="240" w:lineRule="auto"/>
      </w:pPr>
      <w:r>
        <w:t>Dense fibrous connective tissue provides strength and support</w:t>
      </w:r>
    </w:p>
    <w:p w14:paraId="10F24FF4" w14:textId="77777777" w:rsidR="00757E74" w:rsidRDefault="00757E74" w:rsidP="00757E74">
      <w:pPr>
        <w:pStyle w:val="ListParagraph"/>
        <w:numPr>
          <w:ilvl w:val="4"/>
          <w:numId w:val="12"/>
        </w:numPr>
        <w:spacing w:after="0" w:line="240" w:lineRule="auto"/>
      </w:pPr>
      <w:r>
        <w:t>Comprised mostly of protein and a little fluid</w:t>
      </w:r>
    </w:p>
    <w:p w14:paraId="3AF1EC67" w14:textId="77777777" w:rsidR="00757E74" w:rsidRDefault="00757E74" w:rsidP="00757E74">
      <w:pPr>
        <w:pStyle w:val="ListParagraph"/>
        <w:numPr>
          <w:ilvl w:val="4"/>
          <w:numId w:val="12"/>
        </w:numPr>
        <w:spacing w:after="0" w:line="240" w:lineRule="auto"/>
      </w:pPr>
      <w:r>
        <w:t>Classified based on fiber orientation</w:t>
      </w:r>
    </w:p>
    <w:p w14:paraId="6E06FE10" w14:textId="77777777" w:rsidR="00757E74" w:rsidRDefault="00757E74" w:rsidP="00757E74">
      <w:pPr>
        <w:pStyle w:val="ListParagraph"/>
        <w:numPr>
          <w:ilvl w:val="5"/>
          <w:numId w:val="12"/>
        </w:numPr>
        <w:spacing w:after="0" w:line="240" w:lineRule="auto"/>
      </w:pPr>
      <w:r>
        <w:t xml:space="preserve">Irregular </w:t>
      </w:r>
    </w:p>
    <w:p w14:paraId="1D4D9311" w14:textId="77777777" w:rsidR="00757E74" w:rsidRDefault="00757E74" w:rsidP="00757E74">
      <w:pPr>
        <w:pStyle w:val="ListParagraph"/>
        <w:numPr>
          <w:ilvl w:val="6"/>
          <w:numId w:val="12"/>
        </w:numPr>
        <w:spacing w:after="0" w:line="240" w:lineRule="auto"/>
      </w:pPr>
      <w:r>
        <w:t>no orientation (</w:t>
      </w:r>
      <w:proofErr w:type="gramStart"/>
      <w:r>
        <w:t>i.e.</w:t>
      </w:r>
      <w:proofErr w:type="gramEnd"/>
      <w:r>
        <w:t xml:space="preserve"> dermis of skin)</w:t>
      </w:r>
    </w:p>
    <w:p w14:paraId="440FB257" w14:textId="77777777" w:rsidR="00757E74" w:rsidRDefault="00757E74" w:rsidP="00757E74">
      <w:pPr>
        <w:pStyle w:val="ListParagraph"/>
        <w:numPr>
          <w:ilvl w:val="5"/>
          <w:numId w:val="12"/>
        </w:numPr>
        <w:spacing w:after="0" w:line="240" w:lineRule="auto"/>
      </w:pPr>
      <w:r>
        <w:lastRenderedPageBreak/>
        <w:t xml:space="preserve">Regular </w:t>
      </w:r>
    </w:p>
    <w:p w14:paraId="2939922B" w14:textId="77777777" w:rsidR="00757E74" w:rsidRDefault="00757E74" w:rsidP="00757E74">
      <w:pPr>
        <w:pStyle w:val="ListParagraph"/>
        <w:numPr>
          <w:ilvl w:val="6"/>
          <w:numId w:val="12"/>
        </w:numPr>
        <w:spacing w:after="0" w:line="240" w:lineRule="auto"/>
      </w:pPr>
      <w:r>
        <w:t>parallel fibers (</w:t>
      </w:r>
      <w:proofErr w:type="gramStart"/>
      <w:r>
        <w:t>i.e.</w:t>
      </w:r>
      <w:proofErr w:type="gramEnd"/>
      <w:r>
        <w:t xml:space="preserve"> ligaments and tendons)</w:t>
      </w:r>
    </w:p>
    <w:p w14:paraId="20A937F1" w14:textId="77777777" w:rsidR="00757E74" w:rsidRDefault="00757E74" w:rsidP="00757E74">
      <w:pPr>
        <w:pStyle w:val="ListParagraph"/>
        <w:numPr>
          <w:ilvl w:val="5"/>
          <w:numId w:val="12"/>
        </w:numPr>
        <w:spacing w:after="0" w:line="240" w:lineRule="auto"/>
      </w:pPr>
      <w:r>
        <w:t>Elastic</w:t>
      </w:r>
    </w:p>
    <w:p w14:paraId="16D3D47F" w14:textId="77777777" w:rsidR="00757E74" w:rsidRDefault="00757E74" w:rsidP="00757E74">
      <w:pPr>
        <w:pStyle w:val="ListParagraph"/>
        <w:numPr>
          <w:ilvl w:val="6"/>
          <w:numId w:val="12"/>
        </w:numPr>
        <w:spacing w:after="0" w:line="240" w:lineRule="auto"/>
      </w:pPr>
      <w:r>
        <w:t>Dense, strong (ligamentum nuchae/flava)</w:t>
      </w:r>
    </w:p>
    <w:p w14:paraId="578BCB9A" w14:textId="77777777" w:rsidR="00757E74" w:rsidRDefault="00757E74" w:rsidP="00757E74">
      <w:pPr>
        <w:pStyle w:val="ListParagraph"/>
        <w:numPr>
          <w:ilvl w:val="3"/>
          <w:numId w:val="12"/>
        </w:numPr>
        <w:spacing w:after="0" w:line="240" w:lineRule="auto"/>
      </w:pPr>
      <w:r>
        <w:t>Cartilage</w:t>
      </w:r>
    </w:p>
    <w:p w14:paraId="290EA704" w14:textId="77777777" w:rsidR="00757E74" w:rsidRDefault="00757E74" w:rsidP="00757E74">
      <w:pPr>
        <w:pStyle w:val="ListParagraph"/>
        <w:numPr>
          <w:ilvl w:val="4"/>
          <w:numId w:val="12"/>
        </w:numPr>
        <w:spacing w:after="0" w:line="240" w:lineRule="auto"/>
      </w:pPr>
      <w:r>
        <w:t>Hyaline, elastic and fibrous (or fibrocartilage)</w:t>
      </w:r>
    </w:p>
    <w:p w14:paraId="322A16A7" w14:textId="77777777" w:rsidR="00757E74" w:rsidRDefault="00757E74" w:rsidP="00757E74">
      <w:pPr>
        <w:pStyle w:val="ListParagraph"/>
        <w:numPr>
          <w:ilvl w:val="3"/>
          <w:numId w:val="12"/>
        </w:numPr>
        <w:spacing w:after="0" w:line="240" w:lineRule="auto"/>
      </w:pPr>
      <w:r>
        <w:t>Bone</w:t>
      </w:r>
    </w:p>
    <w:p w14:paraId="13B3C21D" w14:textId="77777777" w:rsidR="00757E74" w:rsidRDefault="00757E74" w:rsidP="00757E74">
      <w:pPr>
        <w:pStyle w:val="ListParagraph"/>
        <w:numPr>
          <w:ilvl w:val="4"/>
          <w:numId w:val="12"/>
        </w:numPr>
        <w:spacing w:after="0" w:line="240" w:lineRule="auto"/>
      </w:pPr>
      <w:r>
        <w:t>Compact (cortical) or cancellous (spongy)</w:t>
      </w:r>
    </w:p>
    <w:p w14:paraId="722A83E9" w14:textId="77777777" w:rsidR="00757E74" w:rsidRDefault="00757E74" w:rsidP="00757E74">
      <w:pPr>
        <w:pStyle w:val="ListParagraph"/>
        <w:numPr>
          <w:ilvl w:val="3"/>
          <w:numId w:val="12"/>
        </w:numPr>
        <w:spacing w:after="0" w:line="240" w:lineRule="auto"/>
      </w:pPr>
      <w:r>
        <w:t>Muscle</w:t>
      </w:r>
    </w:p>
    <w:p w14:paraId="64137662" w14:textId="77777777" w:rsidR="00757E74" w:rsidRDefault="00757E74" w:rsidP="00757E74">
      <w:pPr>
        <w:pStyle w:val="ListParagraph"/>
        <w:numPr>
          <w:ilvl w:val="4"/>
          <w:numId w:val="12"/>
        </w:numPr>
        <w:spacing w:after="0" w:line="240" w:lineRule="auto"/>
      </w:pPr>
      <w:r>
        <w:t>Elastic, fluid filled</w:t>
      </w:r>
    </w:p>
    <w:p w14:paraId="59B16770" w14:textId="77777777" w:rsidR="00757E74" w:rsidRDefault="00757E74" w:rsidP="00757E74">
      <w:pPr>
        <w:pStyle w:val="ListParagraph"/>
        <w:numPr>
          <w:ilvl w:val="0"/>
          <w:numId w:val="12"/>
        </w:numPr>
        <w:spacing w:after="0" w:line="240" w:lineRule="auto"/>
      </w:pPr>
      <w:r>
        <w:t>Nature follows the path of least resistance</w:t>
      </w:r>
    </w:p>
    <w:p w14:paraId="05DA2BBA" w14:textId="77777777" w:rsidR="00757E74" w:rsidRDefault="00757E74" w:rsidP="00757E74">
      <w:pPr>
        <w:pStyle w:val="ListParagraph"/>
        <w:numPr>
          <w:ilvl w:val="1"/>
          <w:numId w:val="12"/>
        </w:numPr>
        <w:spacing w:after="0" w:line="240" w:lineRule="auto"/>
      </w:pPr>
      <w:r>
        <w:t>Straight lines most efficient way (there are none in the body)</w:t>
      </w:r>
    </w:p>
    <w:p w14:paraId="1DCC3199" w14:textId="77777777" w:rsidR="00757E74" w:rsidRDefault="00757E74" w:rsidP="00757E74">
      <w:pPr>
        <w:pStyle w:val="ListParagraph"/>
        <w:numPr>
          <w:ilvl w:val="1"/>
          <w:numId w:val="12"/>
        </w:numPr>
        <w:spacing w:after="0" w:line="240" w:lineRule="auto"/>
      </w:pPr>
      <w:r>
        <w:t>Triangles are most efficient structure with lines (always bending and morphing)</w:t>
      </w:r>
    </w:p>
    <w:p w14:paraId="3D9788CF" w14:textId="77777777" w:rsidR="00757E74" w:rsidRDefault="00757E74" w:rsidP="00757E74">
      <w:pPr>
        <w:pStyle w:val="ListParagraph"/>
        <w:numPr>
          <w:ilvl w:val="2"/>
          <w:numId w:val="12"/>
        </w:numPr>
        <w:spacing w:after="0" w:line="240" w:lineRule="auto"/>
      </w:pPr>
      <w:r>
        <w:t>Pyramids are 3D, tetrahedron are 4D</w:t>
      </w:r>
    </w:p>
    <w:p w14:paraId="796838F3" w14:textId="77777777" w:rsidR="00757E74" w:rsidRDefault="00757E74" w:rsidP="00757E74">
      <w:pPr>
        <w:pStyle w:val="ListParagraph"/>
        <w:numPr>
          <w:ilvl w:val="1"/>
          <w:numId w:val="12"/>
        </w:numPr>
        <w:spacing w:after="0" w:line="240" w:lineRule="auto"/>
      </w:pPr>
      <w:r>
        <w:t>Stacking triangles = helix</w:t>
      </w:r>
    </w:p>
    <w:p w14:paraId="2E5DB49F" w14:textId="77777777" w:rsidR="00757E74" w:rsidRDefault="00757E74" w:rsidP="00757E74">
      <w:pPr>
        <w:pStyle w:val="ListParagraph"/>
        <w:numPr>
          <w:ilvl w:val="1"/>
          <w:numId w:val="12"/>
        </w:numPr>
        <w:spacing w:after="0" w:line="240" w:lineRule="auto"/>
      </w:pPr>
      <w:r>
        <w:t>Structure moves around a fixed point to evenly disperse stress and tension</w:t>
      </w:r>
    </w:p>
    <w:p w14:paraId="5BE6F26E" w14:textId="77777777" w:rsidR="00757E74" w:rsidRDefault="00757E74" w:rsidP="00757E74">
      <w:pPr>
        <w:pStyle w:val="ListParagraph"/>
        <w:numPr>
          <w:ilvl w:val="2"/>
          <w:numId w:val="12"/>
        </w:numPr>
        <w:spacing w:after="0" w:line="240" w:lineRule="auto"/>
      </w:pPr>
      <w:r>
        <w:t>Most efficient—remember survival</w:t>
      </w:r>
    </w:p>
    <w:p w14:paraId="45EF486B" w14:textId="77777777" w:rsidR="00757E74" w:rsidRDefault="00757E74" w:rsidP="00757E74">
      <w:pPr>
        <w:pStyle w:val="ListParagraph"/>
        <w:numPr>
          <w:ilvl w:val="2"/>
          <w:numId w:val="12"/>
        </w:numPr>
        <w:spacing w:after="0" w:line="240" w:lineRule="auto"/>
      </w:pPr>
      <w:r>
        <w:t>Tension always exists, despite lengthening or shortening</w:t>
      </w:r>
    </w:p>
    <w:p w14:paraId="07B9FE47" w14:textId="77777777" w:rsidR="00757E74" w:rsidRDefault="00757E74" w:rsidP="00757E74">
      <w:pPr>
        <w:pStyle w:val="ListParagraph"/>
        <w:numPr>
          <w:ilvl w:val="0"/>
          <w:numId w:val="12"/>
        </w:numPr>
        <w:spacing w:after="0" w:line="240" w:lineRule="auto"/>
      </w:pPr>
      <w:r>
        <w:t xml:space="preserve">Tubes </w:t>
      </w:r>
    </w:p>
    <w:p w14:paraId="055C8F43" w14:textId="77777777" w:rsidR="00757E74" w:rsidRDefault="00757E74" w:rsidP="00757E74">
      <w:pPr>
        <w:pStyle w:val="ListParagraph"/>
        <w:numPr>
          <w:ilvl w:val="1"/>
          <w:numId w:val="12"/>
        </w:numPr>
        <w:spacing w:after="0" w:line="240" w:lineRule="auto"/>
      </w:pPr>
      <w:r>
        <w:t>All over the body</w:t>
      </w:r>
    </w:p>
    <w:p w14:paraId="4AF0A9EC" w14:textId="77777777" w:rsidR="00757E74" w:rsidRDefault="00757E74" w:rsidP="00757E74">
      <w:pPr>
        <w:pStyle w:val="ListParagraph"/>
        <w:numPr>
          <w:ilvl w:val="1"/>
          <w:numId w:val="12"/>
        </w:numPr>
        <w:spacing w:after="0" w:line="240" w:lineRule="auto"/>
      </w:pPr>
      <w:r>
        <w:t>Crossed helical most prevalent to allow for expansion and compression</w:t>
      </w:r>
    </w:p>
    <w:p w14:paraId="0DB39F80" w14:textId="77777777" w:rsidR="00757E74" w:rsidRDefault="00757E74" w:rsidP="00757E74">
      <w:pPr>
        <w:pStyle w:val="ListParagraph"/>
        <w:numPr>
          <w:ilvl w:val="2"/>
          <w:numId w:val="12"/>
        </w:numPr>
        <w:spacing w:after="0" w:line="240" w:lineRule="auto"/>
      </w:pPr>
      <w:r>
        <w:t>Blood vessels, muscles, fascia, bones, nerves</w:t>
      </w:r>
    </w:p>
    <w:p w14:paraId="3EFAA008" w14:textId="77777777" w:rsidR="00757E74" w:rsidRDefault="00757E74" w:rsidP="00757E74">
      <w:pPr>
        <w:pStyle w:val="ListParagraph"/>
        <w:numPr>
          <w:ilvl w:val="1"/>
          <w:numId w:val="12"/>
        </w:numPr>
        <w:spacing w:after="0" w:line="240" w:lineRule="auto"/>
      </w:pPr>
      <w:r>
        <w:t>Creates fascial networks like tensioned cables designed to redistribute stress among the entire system.</w:t>
      </w:r>
    </w:p>
    <w:p w14:paraId="2FDA2507" w14:textId="77777777" w:rsidR="00757E74" w:rsidRDefault="00757E74" w:rsidP="00757E74">
      <w:pPr>
        <w:pStyle w:val="ListParagraph"/>
        <w:numPr>
          <w:ilvl w:val="2"/>
          <w:numId w:val="12"/>
        </w:numPr>
        <w:spacing w:after="0" w:line="240" w:lineRule="auto"/>
      </w:pPr>
      <w:r>
        <w:t xml:space="preserve">Concept </w:t>
      </w:r>
      <w:proofErr w:type="gramStart"/>
      <w:r>
        <w:t>most commonly referred</w:t>
      </w:r>
      <w:proofErr w:type="gramEnd"/>
      <w:r>
        <w:t xml:space="preserve"> to as tensegrity, further elaborated to be called </w:t>
      </w:r>
      <w:proofErr w:type="spellStart"/>
      <w:r>
        <w:t>biotensegrity</w:t>
      </w:r>
      <w:proofErr w:type="spellEnd"/>
      <w:r>
        <w:t>.</w:t>
      </w:r>
    </w:p>
    <w:p w14:paraId="5ECB5A61" w14:textId="77777777" w:rsidR="00757E74" w:rsidRDefault="00757E74" w:rsidP="00757E74">
      <w:pPr>
        <w:pStyle w:val="ListParagraph"/>
        <w:numPr>
          <w:ilvl w:val="3"/>
          <w:numId w:val="12"/>
        </w:numPr>
        <w:spacing w:after="0" w:line="240" w:lineRule="auto"/>
      </w:pPr>
      <w:r>
        <w:t xml:space="preserve">The property of a skeletal structure having continuous </w:t>
      </w:r>
      <w:r w:rsidRPr="00EE163B">
        <w:rPr>
          <w:i/>
          <w:iCs/>
        </w:rPr>
        <w:t>tension</w:t>
      </w:r>
      <w:r>
        <w:t xml:space="preserve"> members providing </w:t>
      </w:r>
      <w:r w:rsidRPr="00EE163B">
        <w:rPr>
          <w:i/>
          <w:iCs/>
        </w:rPr>
        <w:t>integrity</w:t>
      </w:r>
      <w:r>
        <w:rPr>
          <w:i/>
          <w:iCs/>
        </w:rPr>
        <w:t xml:space="preserve"> </w:t>
      </w:r>
      <w:r>
        <w:t>and discontinuous compression members so that each member performs efficiently in producing stable form</w:t>
      </w:r>
    </w:p>
    <w:p w14:paraId="3A57171A" w14:textId="77777777" w:rsidR="00757E74" w:rsidRDefault="00757E74" w:rsidP="00757E74">
      <w:pPr>
        <w:pStyle w:val="ListParagraph"/>
        <w:numPr>
          <w:ilvl w:val="1"/>
          <w:numId w:val="12"/>
        </w:numPr>
        <w:spacing w:after="0" w:line="240" w:lineRule="auto"/>
      </w:pPr>
      <w:r>
        <w:t>This allows for the connective tissue to store energy—potential—which has a considerable influence on musculotendinous force production.  Arguably even more then the contractile nature of the MT unit itself.</w:t>
      </w:r>
    </w:p>
    <w:p w14:paraId="3A1E0E72" w14:textId="31496F07" w:rsidR="00757E74" w:rsidRDefault="00757E74" w:rsidP="00757E74">
      <w:pPr>
        <w:pStyle w:val="ListParagraph"/>
        <w:numPr>
          <w:ilvl w:val="0"/>
          <w:numId w:val="12"/>
        </w:numPr>
        <w:spacing w:after="0" w:line="240" w:lineRule="auto"/>
      </w:pPr>
      <w:r>
        <w:t>Fascial tissue is plastic</w:t>
      </w:r>
      <w:r w:rsidR="00E20F9C">
        <w:t xml:space="preserve"> when exposed to repeated stress</w:t>
      </w:r>
      <w:r>
        <w:t>.  Slowly stretch its shape repeatedly and it will deform and not return to its resting length.  Fascial plastic deformation is not completely understood.  Given time and apposition of the fibers it can lay down new fibers which will rebuild the area.</w:t>
      </w:r>
    </w:p>
    <w:p w14:paraId="2E1D08A0" w14:textId="77777777" w:rsidR="00757E74" w:rsidRDefault="00757E74" w:rsidP="00757E74">
      <w:pPr>
        <w:pStyle w:val="ListParagraph"/>
        <w:numPr>
          <w:ilvl w:val="1"/>
          <w:numId w:val="12"/>
        </w:numPr>
        <w:spacing w:after="0" w:line="240" w:lineRule="auto"/>
      </w:pPr>
      <w:r>
        <w:t>This is not the same as elastic recoil of tissue.</w:t>
      </w:r>
    </w:p>
    <w:p w14:paraId="2AE0BA78" w14:textId="77777777" w:rsidR="00757E74" w:rsidRDefault="00757E74" w:rsidP="00757E74">
      <w:pPr>
        <w:pStyle w:val="ListParagraph"/>
        <w:numPr>
          <w:ilvl w:val="0"/>
          <w:numId w:val="12"/>
        </w:numPr>
        <w:spacing w:after="0" w:line="240" w:lineRule="auto"/>
      </w:pPr>
      <w:r>
        <w:t>Muscular and/or tendinous overuse/misuse creates a toxic environment for contractility and through interventions aimed to address this, it can help restore this process.</w:t>
      </w:r>
    </w:p>
    <w:p w14:paraId="0A5E46FE" w14:textId="77777777" w:rsidR="00757E74" w:rsidRDefault="00757E74" w:rsidP="00757E74">
      <w:pPr>
        <w:pStyle w:val="ListParagraph"/>
        <w:numPr>
          <w:ilvl w:val="1"/>
          <w:numId w:val="12"/>
        </w:numPr>
        <w:spacing w:after="0" w:line="240" w:lineRule="auto"/>
      </w:pPr>
      <w:r>
        <w:t xml:space="preserve">This requires: </w:t>
      </w:r>
    </w:p>
    <w:p w14:paraId="5DD636FE" w14:textId="77777777" w:rsidR="00757E74" w:rsidRDefault="00757E74" w:rsidP="00757E74">
      <w:pPr>
        <w:pStyle w:val="ListParagraph"/>
        <w:numPr>
          <w:ilvl w:val="2"/>
          <w:numId w:val="12"/>
        </w:numPr>
        <w:spacing w:after="0" w:line="240" w:lineRule="auto"/>
      </w:pPr>
      <w:r>
        <w:t xml:space="preserve">a reopening of the tissue in question, to help restore fluid flow, muscle function and connection with the sensory motor system </w:t>
      </w:r>
    </w:p>
    <w:p w14:paraId="7E089B5E" w14:textId="77777777" w:rsidR="00757E74" w:rsidRDefault="00757E74" w:rsidP="00757E74">
      <w:pPr>
        <w:pStyle w:val="ListParagraph"/>
        <w:numPr>
          <w:ilvl w:val="2"/>
          <w:numId w:val="12"/>
        </w:numPr>
        <w:spacing w:after="0" w:line="240" w:lineRule="auto"/>
      </w:pPr>
      <w:r>
        <w:t>an easing of the biomechanical pull that caused the strain on the tissue to begin with</w:t>
      </w:r>
    </w:p>
    <w:p w14:paraId="2B3D50F9" w14:textId="77777777" w:rsidR="00757E74" w:rsidRDefault="00757E74" w:rsidP="00757E74"/>
    <w:p w14:paraId="6A58229E" w14:textId="77777777" w:rsidR="00757E74" w:rsidRPr="00015120" w:rsidRDefault="00757E74" w:rsidP="00757E74">
      <w:pPr>
        <w:rPr>
          <w:b/>
          <w:bCs/>
          <w:u w:val="single"/>
        </w:rPr>
      </w:pPr>
      <w:r w:rsidRPr="00015120">
        <w:rPr>
          <w:b/>
          <w:bCs/>
          <w:u w:val="single"/>
        </w:rPr>
        <w:t>References</w:t>
      </w:r>
    </w:p>
    <w:p w14:paraId="6F128C19" w14:textId="7079BD98" w:rsidR="00D932D7" w:rsidRPr="00757E74" w:rsidRDefault="00757E74" w:rsidP="00757E74">
      <w:r>
        <w:t xml:space="preserve">Anatomy Trains (Thomas Myers), various course notes, </w:t>
      </w:r>
      <w:hyperlink r:id="rId8" w:history="1">
        <w:r w:rsidRPr="00234BF3">
          <w:rPr>
            <w:rStyle w:val="Hyperlink"/>
          </w:rPr>
          <w:t>https://www.slideshare.net/Firedemon13/connective-tissue</w:t>
        </w:r>
      </w:hyperlink>
      <w:r>
        <w:t xml:space="preserve"> </w:t>
      </w:r>
    </w:p>
    <w:sectPr w:rsidR="00D932D7" w:rsidRPr="00757E74" w:rsidSect="002575BB">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1017D" w14:textId="77777777" w:rsidR="00993713" w:rsidRDefault="00993713" w:rsidP="00FE5893">
      <w:pPr>
        <w:spacing w:after="0" w:line="240" w:lineRule="auto"/>
      </w:pPr>
      <w:r>
        <w:separator/>
      </w:r>
    </w:p>
  </w:endnote>
  <w:endnote w:type="continuationSeparator" w:id="0">
    <w:p w14:paraId="7E5E7839" w14:textId="77777777" w:rsidR="00993713" w:rsidRDefault="00993713" w:rsidP="00FE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C44A" w14:textId="77777777" w:rsidR="00FE5893" w:rsidRDefault="005529F9">
    <w:pPr>
      <w:pStyle w:val="Footer"/>
    </w:pPr>
    <w:r w:rsidRPr="005529F9">
      <w:rPr>
        <w:u w:val="single"/>
      </w:rPr>
      <w:t>E-mail</w:t>
    </w:r>
    <w:r>
      <w:t>:  Michael@mjmatc.com</w:t>
    </w:r>
    <w:r>
      <w:ptab w:relativeTo="margin" w:alignment="center" w:leader="none"/>
    </w:r>
    <w:r w:rsidRPr="005529F9">
      <w:rPr>
        <w:u w:val="single"/>
      </w:rPr>
      <w:t>Phone</w:t>
    </w:r>
    <w:r>
      <w:t>:  (207) 239-7077</w:t>
    </w:r>
    <w:r>
      <w:ptab w:relativeTo="margin" w:alignment="right" w:leader="none"/>
    </w:r>
    <w:r w:rsidRPr="005529F9">
      <w:rPr>
        <w:u w:val="single"/>
      </w:rPr>
      <w:t>Webpage</w:t>
    </w:r>
    <w:r>
      <w:t>:  www.mjmatc.com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1180" w14:textId="77777777" w:rsidR="00993713" w:rsidRDefault="00993713" w:rsidP="00FE5893">
      <w:pPr>
        <w:spacing w:after="0" w:line="240" w:lineRule="auto"/>
      </w:pPr>
      <w:r>
        <w:separator/>
      </w:r>
    </w:p>
  </w:footnote>
  <w:footnote w:type="continuationSeparator" w:id="0">
    <w:p w14:paraId="536AD8DC" w14:textId="77777777" w:rsidR="00993713" w:rsidRDefault="00993713" w:rsidP="00FE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B8"/>
    <w:multiLevelType w:val="hybridMultilevel"/>
    <w:tmpl w:val="65F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3039"/>
    <w:multiLevelType w:val="hybridMultilevel"/>
    <w:tmpl w:val="81841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572C0"/>
    <w:multiLevelType w:val="hybridMultilevel"/>
    <w:tmpl w:val="F13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F7456"/>
    <w:multiLevelType w:val="hybridMultilevel"/>
    <w:tmpl w:val="A316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613A5"/>
    <w:multiLevelType w:val="hybridMultilevel"/>
    <w:tmpl w:val="B086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0112B"/>
    <w:multiLevelType w:val="hybridMultilevel"/>
    <w:tmpl w:val="BBDA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61A80"/>
    <w:multiLevelType w:val="hybridMultilevel"/>
    <w:tmpl w:val="A524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92E19"/>
    <w:multiLevelType w:val="hybridMultilevel"/>
    <w:tmpl w:val="62AE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674FE"/>
    <w:multiLevelType w:val="hybridMultilevel"/>
    <w:tmpl w:val="E996E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40021E"/>
    <w:multiLevelType w:val="hybridMultilevel"/>
    <w:tmpl w:val="C556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F7356"/>
    <w:multiLevelType w:val="hybridMultilevel"/>
    <w:tmpl w:val="F0E64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6B32D5"/>
    <w:multiLevelType w:val="hybridMultilevel"/>
    <w:tmpl w:val="8F068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49595291">
    <w:abstractNumId w:val="10"/>
  </w:num>
  <w:num w:numId="2" w16cid:durableId="1512330507">
    <w:abstractNumId w:val="6"/>
  </w:num>
  <w:num w:numId="3" w16cid:durableId="1371303968">
    <w:abstractNumId w:val="3"/>
  </w:num>
  <w:num w:numId="4" w16cid:durableId="866060538">
    <w:abstractNumId w:val="4"/>
  </w:num>
  <w:num w:numId="5" w16cid:durableId="72288591">
    <w:abstractNumId w:val="0"/>
  </w:num>
  <w:num w:numId="6" w16cid:durableId="816191242">
    <w:abstractNumId w:val="9"/>
  </w:num>
  <w:num w:numId="7" w16cid:durableId="1322849997">
    <w:abstractNumId w:val="7"/>
  </w:num>
  <w:num w:numId="8" w16cid:durableId="271792482">
    <w:abstractNumId w:val="2"/>
  </w:num>
  <w:num w:numId="9" w16cid:durableId="375813092">
    <w:abstractNumId w:val="5"/>
  </w:num>
  <w:num w:numId="10" w16cid:durableId="825627644">
    <w:abstractNumId w:val="11"/>
  </w:num>
  <w:num w:numId="11" w16cid:durableId="862943135">
    <w:abstractNumId w:val="1"/>
  </w:num>
  <w:num w:numId="12" w16cid:durableId="20841414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EA"/>
    <w:rsid w:val="00037847"/>
    <w:rsid w:val="00065194"/>
    <w:rsid w:val="00091CDD"/>
    <w:rsid w:val="000B03E9"/>
    <w:rsid w:val="000B5740"/>
    <w:rsid w:val="000C74D2"/>
    <w:rsid w:val="000E6613"/>
    <w:rsid w:val="00107D2D"/>
    <w:rsid w:val="00166AB9"/>
    <w:rsid w:val="001774FC"/>
    <w:rsid w:val="00181873"/>
    <w:rsid w:val="00183800"/>
    <w:rsid w:val="002435A8"/>
    <w:rsid w:val="002575BB"/>
    <w:rsid w:val="00257C6C"/>
    <w:rsid w:val="002833D4"/>
    <w:rsid w:val="002D362B"/>
    <w:rsid w:val="00315669"/>
    <w:rsid w:val="00334D5E"/>
    <w:rsid w:val="003A6C0A"/>
    <w:rsid w:val="003C5853"/>
    <w:rsid w:val="003E655C"/>
    <w:rsid w:val="003E6821"/>
    <w:rsid w:val="00457F3E"/>
    <w:rsid w:val="004A6F56"/>
    <w:rsid w:val="004F3C70"/>
    <w:rsid w:val="005353F3"/>
    <w:rsid w:val="005475BF"/>
    <w:rsid w:val="005529F9"/>
    <w:rsid w:val="00567A73"/>
    <w:rsid w:val="00591658"/>
    <w:rsid w:val="005B751F"/>
    <w:rsid w:val="005B7E36"/>
    <w:rsid w:val="0061182C"/>
    <w:rsid w:val="00616EFB"/>
    <w:rsid w:val="006203D0"/>
    <w:rsid w:val="0067537C"/>
    <w:rsid w:val="006D7FAF"/>
    <w:rsid w:val="00726B33"/>
    <w:rsid w:val="00757E74"/>
    <w:rsid w:val="007A750B"/>
    <w:rsid w:val="007F5350"/>
    <w:rsid w:val="0081117E"/>
    <w:rsid w:val="00855A54"/>
    <w:rsid w:val="008A5E89"/>
    <w:rsid w:val="008B570A"/>
    <w:rsid w:val="009340AF"/>
    <w:rsid w:val="00993713"/>
    <w:rsid w:val="009F43DB"/>
    <w:rsid w:val="00A07D49"/>
    <w:rsid w:val="00A113C8"/>
    <w:rsid w:val="00A11405"/>
    <w:rsid w:val="00A14061"/>
    <w:rsid w:val="00AB7590"/>
    <w:rsid w:val="00AD14AA"/>
    <w:rsid w:val="00B2735E"/>
    <w:rsid w:val="00B3591A"/>
    <w:rsid w:val="00B8106F"/>
    <w:rsid w:val="00B84E26"/>
    <w:rsid w:val="00BD6E15"/>
    <w:rsid w:val="00BD7539"/>
    <w:rsid w:val="00BD7D33"/>
    <w:rsid w:val="00BE16E0"/>
    <w:rsid w:val="00CC5C88"/>
    <w:rsid w:val="00CF5750"/>
    <w:rsid w:val="00CF75F2"/>
    <w:rsid w:val="00D02F43"/>
    <w:rsid w:val="00D539D0"/>
    <w:rsid w:val="00D932D7"/>
    <w:rsid w:val="00DA6ED0"/>
    <w:rsid w:val="00E20F9C"/>
    <w:rsid w:val="00EC3FCE"/>
    <w:rsid w:val="00EC6F02"/>
    <w:rsid w:val="00F401EA"/>
    <w:rsid w:val="00F6279B"/>
    <w:rsid w:val="00F945CC"/>
    <w:rsid w:val="00FB63C3"/>
    <w:rsid w:val="00FE5893"/>
    <w:rsid w:val="00FF3C51"/>
    <w:rsid w:val="00FF5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4C22"/>
  <w15:chartTrackingRefBased/>
  <w15:docId w15:val="{5FEC8A9E-1C4D-4A72-BD1C-F2913650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EA"/>
    <w:pPr>
      <w:ind w:left="720"/>
      <w:contextualSpacing/>
    </w:pPr>
  </w:style>
  <w:style w:type="paragraph" w:styleId="Header">
    <w:name w:val="header"/>
    <w:basedOn w:val="Normal"/>
    <w:link w:val="HeaderChar"/>
    <w:uiPriority w:val="99"/>
    <w:unhideWhenUsed/>
    <w:rsid w:val="00FE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893"/>
  </w:style>
  <w:style w:type="paragraph" w:styleId="Footer">
    <w:name w:val="footer"/>
    <w:basedOn w:val="Normal"/>
    <w:link w:val="FooterChar"/>
    <w:uiPriority w:val="99"/>
    <w:unhideWhenUsed/>
    <w:rsid w:val="00FE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893"/>
  </w:style>
  <w:style w:type="character" w:customStyle="1" w:styleId="apple-converted-space">
    <w:name w:val="apple-converted-space"/>
    <w:basedOn w:val="DefaultParagraphFont"/>
    <w:rsid w:val="003E6821"/>
  </w:style>
  <w:style w:type="character" w:styleId="Hyperlink">
    <w:name w:val="Hyperlink"/>
    <w:basedOn w:val="DefaultParagraphFont"/>
    <w:uiPriority w:val="99"/>
    <w:unhideWhenUsed/>
    <w:rsid w:val="00757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Firedemon13/connective-tissu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Mullin</dc:creator>
  <cp:keywords/>
  <dc:description/>
  <cp:lastModifiedBy>michael@mjmatc.com</cp:lastModifiedBy>
  <cp:revision>2</cp:revision>
  <dcterms:created xsi:type="dcterms:W3CDTF">2023-09-21T20:05:00Z</dcterms:created>
  <dcterms:modified xsi:type="dcterms:W3CDTF">2023-09-21T20:05:00Z</dcterms:modified>
</cp:coreProperties>
</file>